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AB" w:rsidRPr="0054508A" w:rsidRDefault="00CD21AB" w:rsidP="00CD21AB">
      <w:pPr>
        <w:jc w:val="center"/>
        <w:rPr>
          <w:b/>
          <w:sz w:val="52"/>
          <w:szCs w:val="52"/>
          <w:lang w:val="bg-BG"/>
        </w:rPr>
      </w:pPr>
      <w:r w:rsidRPr="0054508A">
        <w:rPr>
          <w:b/>
          <w:sz w:val="52"/>
          <w:szCs w:val="52"/>
          <w:lang w:val="bg-BG"/>
        </w:rPr>
        <w:t>Народно   Читалище  „Просвета - 1908”</w:t>
      </w:r>
    </w:p>
    <w:p w:rsidR="00CD21AB" w:rsidRDefault="00CD21AB" w:rsidP="00CD21AB">
      <w:pPr>
        <w:jc w:val="center"/>
        <w:rPr>
          <w:b/>
          <w:sz w:val="28"/>
          <w:szCs w:val="28"/>
        </w:rPr>
      </w:pPr>
      <w:r w:rsidRPr="0054508A">
        <w:rPr>
          <w:b/>
          <w:sz w:val="28"/>
          <w:szCs w:val="28"/>
          <w:lang w:val="bg-BG"/>
        </w:rPr>
        <w:t>9971 с. Мадара, общ. Шумен, ул. „Мадарски конник” № 31, тел: 05313 2035</w:t>
      </w:r>
    </w:p>
    <w:p w:rsidR="002F5642" w:rsidRDefault="002F5642" w:rsidP="002F5642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Народно читалище „Просвета-1908” с. Мадара                          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</w:p>
    <w:p w:rsidR="002F5642" w:rsidRDefault="002F5642" w:rsidP="002F56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Финансова информация за 20</w:t>
      </w:r>
      <w:proofErr w:type="spellStart"/>
      <w:r>
        <w:rPr>
          <w:b/>
          <w:sz w:val="28"/>
          <w:szCs w:val="28"/>
        </w:rPr>
        <w:t>20</w:t>
      </w:r>
      <w:proofErr w:type="spellEnd"/>
      <w:r>
        <w:rPr>
          <w:b/>
          <w:sz w:val="28"/>
          <w:szCs w:val="28"/>
          <w:lang w:val="bg-BG"/>
        </w:rPr>
        <w:t xml:space="preserve"> г.</w:t>
      </w:r>
    </w:p>
    <w:p w:rsidR="002F5642" w:rsidRDefault="002F5642" w:rsidP="002F5642">
      <w:pPr>
        <w:jc w:val="center"/>
        <w:outlineLvl w:val="0"/>
        <w:rPr>
          <w:b/>
          <w:sz w:val="28"/>
          <w:szCs w:val="28"/>
        </w:rPr>
      </w:pP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Финансова информация за 20</w:t>
      </w:r>
      <w:proofErr w:type="spellStart"/>
      <w:r>
        <w:rPr>
          <w:b/>
          <w:sz w:val="28"/>
          <w:szCs w:val="28"/>
        </w:rPr>
        <w:t>20</w:t>
      </w:r>
      <w:proofErr w:type="spellEnd"/>
      <w:r>
        <w:rPr>
          <w:b/>
          <w:sz w:val="28"/>
          <w:szCs w:val="28"/>
          <w:lang w:val="bg-BG"/>
        </w:rPr>
        <w:t xml:space="preserve"> г.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</w:p>
    <w:p w:rsidR="002F5642" w:rsidRDefault="002F5642" w:rsidP="002F5642">
      <w:pPr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Приходи от държавна субсидия…- 15841,90</w:t>
      </w:r>
    </w:p>
    <w:p w:rsidR="002F5642" w:rsidRDefault="002F5642" w:rsidP="002F5642">
      <w:pPr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Приходи от общинска субсидия…- 0</w:t>
      </w:r>
    </w:p>
    <w:p w:rsidR="002F5642" w:rsidRDefault="002F5642" w:rsidP="002F5642">
      <w:pPr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Приходи от наеми………………      -980,00</w:t>
      </w:r>
    </w:p>
    <w:p w:rsidR="002F5642" w:rsidRDefault="002F5642" w:rsidP="002F5642">
      <w:pPr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Приходи от ренти,членски внос…-1612,41</w:t>
      </w:r>
    </w:p>
    <w:p w:rsidR="002F5642" w:rsidRDefault="002F5642" w:rsidP="002F5642">
      <w:pPr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Приходи по проекти……………-   2412,41</w:t>
      </w:r>
    </w:p>
    <w:p w:rsidR="002F5642" w:rsidRDefault="002F5642" w:rsidP="002F5642">
      <w:pPr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Приходи от дарения………………-0</w:t>
      </w:r>
    </w:p>
    <w:p w:rsidR="002F5642" w:rsidRDefault="002F5642" w:rsidP="002F5642">
      <w:pPr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Други приходи -3596,72</w:t>
      </w:r>
    </w:p>
    <w:p w:rsidR="002F5642" w:rsidRDefault="002F5642" w:rsidP="002F5642">
      <w:pPr>
        <w:ind w:left="360"/>
        <w:jc w:val="both"/>
        <w:rPr>
          <w:b/>
          <w:sz w:val="28"/>
          <w:szCs w:val="28"/>
          <w:lang w:val="bg-BG"/>
        </w:rPr>
      </w:pPr>
    </w:p>
    <w:p w:rsidR="002F5642" w:rsidRDefault="002F5642" w:rsidP="002F5642">
      <w:pPr>
        <w:tabs>
          <w:tab w:val="left" w:pos="4536"/>
        </w:tabs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Общо приходи……24443,44…… лв.</w:t>
      </w:r>
    </w:p>
    <w:p w:rsidR="002F5642" w:rsidRDefault="002F5642" w:rsidP="002F5642">
      <w:pPr>
        <w:tabs>
          <w:tab w:val="left" w:pos="4536"/>
        </w:tabs>
        <w:jc w:val="both"/>
        <w:rPr>
          <w:b/>
          <w:sz w:val="28"/>
          <w:szCs w:val="28"/>
          <w:lang w:val="bg-BG"/>
        </w:rPr>
      </w:pPr>
    </w:p>
    <w:p w:rsidR="002F5642" w:rsidRDefault="002F5642" w:rsidP="002F5642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4. Разходи за 20</w:t>
      </w:r>
      <w:proofErr w:type="spellStart"/>
      <w:r>
        <w:rPr>
          <w:b/>
          <w:sz w:val="28"/>
          <w:szCs w:val="28"/>
        </w:rPr>
        <w:t>20</w:t>
      </w:r>
      <w:proofErr w:type="spellEnd"/>
      <w:r>
        <w:rPr>
          <w:b/>
          <w:sz w:val="28"/>
          <w:szCs w:val="28"/>
          <w:lang w:val="bg-BG"/>
        </w:rPr>
        <w:t xml:space="preserve"> г.:</w:t>
      </w:r>
    </w:p>
    <w:p w:rsidR="002F5642" w:rsidRDefault="002F5642" w:rsidP="002F5642">
      <w:pPr>
        <w:jc w:val="both"/>
        <w:rPr>
          <w:b/>
          <w:sz w:val="28"/>
          <w:szCs w:val="28"/>
          <w:lang w:val="bg-BG"/>
        </w:rPr>
      </w:pPr>
    </w:p>
    <w:p w:rsidR="002F5642" w:rsidRDefault="002F5642" w:rsidP="002F5642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- </w:t>
      </w:r>
      <w:r>
        <w:rPr>
          <w:sz w:val="28"/>
          <w:szCs w:val="28"/>
          <w:lang w:val="bg-BG"/>
        </w:rPr>
        <w:t xml:space="preserve">заплати по трудови </w:t>
      </w:r>
      <w:proofErr w:type="spellStart"/>
      <w:r>
        <w:rPr>
          <w:sz w:val="28"/>
          <w:szCs w:val="28"/>
          <w:lang w:val="bg-BG"/>
        </w:rPr>
        <w:t>провоотношения</w:t>
      </w:r>
      <w:proofErr w:type="spellEnd"/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ab/>
        <w:t xml:space="preserve">                                9894,60...лв.</w:t>
      </w:r>
    </w:p>
    <w:p w:rsidR="002F5642" w:rsidRDefault="002F5642" w:rsidP="002F5642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bg-BG"/>
        </w:rPr>
        <w:t xml:space="preserve">- осигуровки </w:t>
      </w:r>
      <w:r>
        <w:rPr>
          <w:b/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 </w:t>
      </w:r>
      <w:r>
        <w:rPr>
          <w:sz w:val="28"/>
          <w:szCs w:val="28"/>
          <w:lang w:val="bg-BG"/>
        </w:rPr>
        <w:t>4996,54.. лв.</w:t>
      </w:r>
    </w:p>
    <w:p w:rsidR="002F5642" w:rsidRDefault="002F5642" w:rsidP="002F56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- хонорари по </w:t>
      </w:r>
      <w:proofErr w:type="spellStart"/>
      <w:r>
        <w:rPr>
          <w:sz w:val="28"/>
          <w:szCs w:val="28"/>
          <w:lang w:val="bg-BG"/>
        </w:rPr>
        <w:t>извънтрудови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провоотношения</w:t>
      </w:r>
      <w:proofErr w:type="spellEnd"/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       0. лв.</w:t>
      </w:r>
    </w:p>
    <w:p w:rsidR="002F5642" w:rsidRDefault="002F5642" w:rsidP="002F56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>- командировки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                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  <w:lang w:val="bg-BG"/>
        </w:rPr>
        <w:t xml:space="preserve">  лв.</w:t>
      </w:r>
    </w:p>
    <w:p w:rsidR="002F5642" w:rsidRDefault="002F5642" w:rsidP="002F56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- канцеларски материали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bg-BG"/>
        </w:rPr>
        <w:t>85,96.. лв.</w:t>
      </w:r>
    </w:p>
    <w:p w:rsidR="002F5642" w:rsidRDefault="002F5642" w:rsidP="002F564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консумативи, стопански разходи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     </w:t>
      </w:r>
      <w:r>
        <w:rPr>
          <w:sz w:val="28"/>
          <w:szCs w:val="28"/>
          <w:lang w:val="ru-RU"/>
        </w:rPr>
        <w:t>4391,02</w:t>
      </w:r>
      <w:r>
        <w:rPr>
          <w:sz w:val="28"/>
          <w:szCs w:val="28"/>
          <w:lang w:val="bg-BG"/>
        </w:rPr>
        <w:t xml:space="preserve">.. лв. </w:t>
      </w:r>
    </w:p>
    <w:p w:rsidR="002F5642" w:rsidRDefault="002F5642" w:rsidP="002F56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- културно-масова дейност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bg-BG"/>
        </w:rPr>
        <w:t>1568,36. лв.</w:t>
      </w:r>
    </w:p>
    <w:p w:rsidR="002F5642" w:rsidRDefault="002F5642" w:rsidP="002F564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библиотечна дейност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g-BG"/>
        </w:rPr>
        <w:t xml:space="preserve">   1249,41.. лв.</w:t>
      </w:r>
    </w:p>
    <w:p w:rsidR="002F5642" w:rsidRDefault="002F5642" w:rsidP="002F564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други /какви/ …                                                                      447,37 лв.</w:t>
      </w:r>
    </w:p>
    <w:p w:rsidR="002F5642" w:rsidRDefault="002F5642" w:rsidP="002F564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-ремонт……………………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g-BG"/>
        </w:rPr>
        <w:t xml:space="preserve">                  …………0.</w:t>
      </w:r>
      <w:r>
        <w:rPr>
          <w:sz w:val="28"/>
          <w:szCs w:val="28"/>
        </w:rPr>
        <w:t>..</w:t>
      </w:r>
      <w:r>
        <w:rPr>
          <w:sz w:val="28"/>
          <w:szCs w:val="28"/>
          <w:lang w:val="bg-BG"/>
        </w:rPr>
        <w:t>. лв.</w:t>
      </w:r>
    </w:p>
    <w:p w:rsidR="002F5642" w:rsidRDefault="002F5642" w:rsidP="002F5642">
      <w:pPr>
        <w:jc w:val="both"/>
        <w:rPr>
          <w:b/>
          <w:sz w:val="28"/>
          <w:szCs w:val="28"/>
          <w:lang w:val="bg-BG"/>
        </w:rPr>
      </w:pPr>
    </w:p>
    <w:p w:rsidR="002F5642" w:rsidRDefault="002F5642" w:rsidP="002F5642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Общо разходи за 20</w:t>
      </w:r>
      <w:proofErr w:type="spellStart"/>
      <w:r>
        <w:rPr>
          <w:b/>
          <w:sz w:val="28"/>
          <w:szCs w:val="28"/>
        </w:rPr>
        <w:t>20</w:t>
      </w:r>
      <w:proofErr w:type="spellEnd"/>
      <w:r>
        <w:rPr>
          <w:b/>
          <w:sz w:val="28"/>
          <w:szCs w:val="28"/>
          <w:lang w:val="bg-BG"/>
        </w:rPr>
        <w:t xml:space="preserve"> г.</w:t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22633,26  лв.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</w:p>
    <w:p w:rsidR="002F5642" w:rsidRDefault="002F5642" w:rsidP="002F5642">
      <w:pPr>
        <w:pStyle w:val="a3"/>
        <w:jc w:val="center"/>
        <w:rPr>
          <w:b/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</w:rPr>
        <w:t>Годишен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отчет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дейността</w:t>
      </w:r>
      <w:proofErr w:type="spellEnd"/>
      <w:r>
        <w:rPr>
          <w:b/>
          <w:sz w:val="24"/>
          <w:szCs w:val="24"/>
        </w:rPr>
        <w:t xml:space="preserve"> на</w:t>
      </w:r>
    </w:p>
    <w:p w:rsidR="002F5642" w:rsidRDefault="002F5642" w:rsidP="002F564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НЧ „Просвета-1908</w:t>
      </w:r>
      <w:proofErr w:type="gramStart"/>
      <w:r>
        <w:rPr>
          <w:b/>
          <w:sz w:val="24"/>
          <w:szCs w:val="24"/>
        </w:rPr>
        <w:t>“ с</w:t>
      </w:r>
      <w:proofErr w:type="gram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Мадара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през</w:t>
      </w:r>
      <w:proofErr w:type="spellEnd"/>
      <w:r>
        <w:rPr>
          <w:b/>
          <w:sz w:val="24"/>
          <w:szCs w:val="24"/>
        </w:rPr>
        <w:t xml:space="preserve"> 2020 г.</w:t>
      </w:r>
    </w:p>
    <w:p w:rsidR="002F5642" w:rsidRDefault="002F5642" w:rsidP="002F5642">
      <w:pPr>
        <w:pStyle w:val="a3"/>
        <w:jc w:val="center"/>
        <w:rPr>
          <w:b/>
          <w:sz w:val="24"/>
          <w:szCs w:val="24"/>
        </w:rPr>
      </w:pP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Събития, организирани и проведени онлайн- конкурси, фестивали и др.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-Велик Богоявленски водосвет и ритуал за хвърляне на кръста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-Витрина за Христо Ботев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- </w:t>
      </w:r>
      <w:proofErr w:type="spellStart"/>
      <w:r>
        <w:rPr>
          <w:b/>
          <w:sz w:val="28"/>
          <w:szCs w:val="28"/>
          <w:lang w:val="bg-BG"/>
        </w:rPr>
        <w:t>Бабинден</w:t>
      </w:r>
      <w:proofErr w:type="spellEnd"/>
      <w:r>
        <w:rPr>
          <w:b/>
          <w:sz w:val="28"/>
          <w:szCs w:val="28"/>
          <w:lang w:val="bg-BG"/>
        </w:rPr>
        <w:t xml:space="preserve"> – ритуал , празнуване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- 142 г. от рождението на Яворов –витрина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-Трифон Зарезан –ритуал зарязване на лозята , конкурс за най-хубаво вино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-„Помним те Апостоле“- витрина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 Сирни заговезни – празник около огъня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-Трети март – поднасяне цветя и венци и „Пробуждане с хоро“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-Баба Марта в училище и детска градина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-Раздаване маски и брашно за Великден 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-Организиран онлайн конкурс „Великденски пъстри яйца“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-Онлайн 100разказа от 30 български автора- Маратон на четенето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-144 години Априлско въстание – витрина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-100 години от рождението на Валери Петров – витрина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-Онлайн парти за 1 юни 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 Поздрав и подаръци от Читалището за децата от Детската градина за 1 юни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- Различно лято 2020 г. сред природата 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- Среща с писателя Николай </w:t>
      </w:r>
      <w:proofErr w:type="spellStart"/>
      <w:r>
        <w:rPr>
          <w:b/>
          <w:sz w:val="28"/>
          <w:szCs w:val="28"/>
          <w:lang w:val="bg-BG"/>
        </w:rPr>
        <w:t>Илчевски</w:t>
      </w:r>
      <w:proofErr w:type="spellEnd"/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-Национален събор на Читалищата Бяла 2020 г.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-Бирен </w:t>
      </w:r>
      <w:proofErr w:type="spellStart"/>
      <w:r>
        <w:rPr>
          <w:b/>
          <w:sz w:val="28"/>
          <w:szCs w:val="28"/>
          <w:lang w:val="bg-BG"/>
        </w:rPr>
        <w:t>фест</w:t>
      </w:r>
      <w:proofErr w:type="spellEnd"/>
      <w:r>
        <w:rPr>
          <w:b/>
          <w:sz w:val="28"/>
          <w:szCs w:val="28"/>
          <w:lang w:val="bg-BG"/>
        </w:rPr>
        <w:t xml:space="preserve"> в Мадара 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-Седми фестивал на Клубовете за народни хора „Автентични ритми“ Нови пазар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-Участие в онлайн конкурс „Който се смее не старее“ с. Паламарца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-Участие в кулинарен онлайн конкурс „С аромат на  вкусно сготвено, на фолклор и изкуство“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-Организиран онлайн конкурс „Моята Коледа“</w:t>
      </w:r>
    </w:p>
    <w:p w:rsidR="002F5642" w:rsidRDefault="002F5642" w:rsidP="002F5642">
      <w:pPr>
        <w:jc w:val="both"/>
        <w:outlineLvl w:val="0"/>
        <w:rPr>
          <w:b/>
          <w:sz w:val="28"/>
          <w:szCs w:val="28"/>
          <w:lang w:val="bg-BG"/>
        </w:rPr>
      </w:pPr>
    </w:p>
    <w:p w:rsidR="002F5642" w:rsidRDefault="002F5642" w:rsidP="002F5642">
      <w:pPr>
        <w:rPr>
          <w:sz w:val="24"/>
          <w:szCs w:val="24"/>
        </w:rPr>
      </w:pPr>
    </w:p>
    <w:p w:rsidR="002F5642" w:rsidRDefault="002F5642" w:rsidP="002F5642">
      <w:pPr>
        <w:rPr>
          <w:sz w:val="20"/>
          <w:szCs w:val="20"/>
        </w:rPr>
      </w:pPr>
    </w:p>
    <w:p w:rsidR="002F5642" w:rsidRDefault="002F5642" w:rsidP="002F5642"/>
    <w:p w:rsidR="002F5642" w:rsidRDefault="002F5642" w:rsidP="002F564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2F5642" w:rsidRDefault="002F5642" w:rsidP="002F5642">
      <w:pPr>
        <w:rPr>
          <w:b/>
          <w:sz w:val="36"/>
          <w:szCs w:val="36"/>
        </w:rPr>
      </w:pPr>
    </w:p>
    <w:sectPr w:rsidR="002F5642" w:rsidSect="008A53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2D10"/>
    <w:multiLevelType w:val="singleLevel"/>
    <w:tmpl w:val="EF7059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5B6A4B0C"/>
    <w:multiLevelType w:val="singleLevel"/>
    <w:tmpl w:val="84D8B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75994E00"/>
    <w:multiLevelType w:val="hybridMultilevel"/>
    <w:tmpl w:val="CBC24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412B8"/>
    <w:multiLevelType w:val="hybridMultilevel"/>
    <w:tmpl w:val="E9805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D53D8"/>
    <w:multiLevelType w:val="hybridMultilevel"/>
    <w:tmpl w:val="BF000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1AB"/>
    <w:rsid w:val="000233F8"/>
    <w:rsid w:val="000A3E19"/>
    <w:rsid w:val="00185445"/>
    <w:rsid w:val="00233E96"/>
    <w:rsid w:val="002D1A56"/>
    <w:rsid w:val="002F5642"/>
    <w:rsid w:val="003B212D"/>
    <w:rsid w:val="00466286"/>
    <w:rsid w:val="007923FF"/>
    <w:rsid w:val="00993C8F"/>
    <w:rsid w:val="009A7432"/>
    <w:rsid w:val="00CD21AB"/>
    <w:rsid w:val="00FE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AB"/>
  </w:style>
  <w:style w:type="paragraph" w:styleId="1">
    <w:name w:val="heading 1"/>
    <w:basedOn w:val="a"/>
    <w:next w:val="a"/>
    <w:link w:val="10"/>
    <w:uiPriority w:val="9"/>
    <w:qFormat/>
    <w:rsid w:val="000A3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A3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A3E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Global Libraries Bulgaria</cp:lastModifiedBy>
  <cp:revision>3</cp:revision>
  <cp:lastPrinted>2019-03-14T09:02:00Z</cp:lastPrinted>
  <dcterms:created xsi:type="dcterms:W3CDTF">2021-02-22T11:27:00Z</dcterms:created>
  <dcterms:modified xsi:type="dcterms:W3CDTF">2021-02-22T11:27:00Z</dcterms:modified>
</cp:coreProperties>
</file>